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DB67C" w14:textId="7770B23F" w:rsidR="008B35DD" w:rsidRDefault="008B35DD" w:rsidP="005C5E35">
      <w:pPr>
        <w:spacing w:line="280" w:lineRule="exact"/>
        <w:ind w:left="142"/>
      </w:pPr>
    </w:p>
    <w:p w14:paraId="38952178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Recipient’s Name</w:t>
      </w:r>
    </w:p>
    <w:p w14:paraId="4C31CCE3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Address line 1</w:t>
      </w:r>
    </w:p>
    <w:p w14:paraId="2D8E0791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Address line 2</w:t>
      </w:r>
    </w:p>
    <w:p w14:paraId="3CC51D1E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Address line 3</w:t>
      </w:r>
    </w:p>
    <w:p w14:paraId="70FAE0C3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Country</w:t>
      </w:r>
    </w:p>
    <w:p w14:paraId="638D8303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46E7F2C4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Date</w:t>
      </w:r>
    </w:p>
    <w:p w14:paraId="4B591987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34351F18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E52086"/>
          <w:sz w:val="22"/>
          <w:szCs w:val="22"/>
        </w:rPr>
      </w:pPr>
      <w:r w:rsidRPr="008339C6">
        <w:rPr>
          <w:rFonts w:ascii="Arial" w:hAnsi="Arial" w:cs="Arial"/>
          <w:color w:val="E52086"/>
          <w:sz w:val="22"/>
          <w:szCs w:val="22"/>
        </w:rPr>
        <w:t>Dear XXXXXX XXXXXXXXX,</w:t>
      </w:r>
    </w:p>
    <w:p w14:paraId="74F6A765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3580B911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b/>
          <w:bCs/>
          <w:color w:val="E73D95"/>
          <w:sz w:val="26"/>
          <w:szCs w:val="26"/>
        </w:rPr>
      </w:pPr>
      <w:r w:rsidRPr="008339C6">
        <w:rPr>
          <w:rFonts w:ascii="Arial" w:hAnsi="Arial" w:cs="Arial"/>
          <w:b/>
          <w:bCs/>
          <w:color w:val="E73D95"/>
          <w:sz w:val="26"/>
          <w:szCs w:val="26"/>
        </w:rPr>
        <w:t xml:space="preserve">As COVID-19 restrictions lift and life returns to a new normal for many in society, </w:t>
      </w:r>
      <w:r w:rsidRPr="008339C6">
        <w:rPr>
          <w:rFonts w:ascii="Arial" w:hAnsi="Arial" w:cs="Arial"/>
          <w:b/>
          <w:bCs/>
          <w:color w:val="004862"/>
          <w:sz w:val="26"/>
          <w:szCs w:val="26"/>
        </w:rPr>
        <w:t>the lives of immunocompromised blood cancer patients remain at risk since</w:t>
      </w:r>
      <w:r w:rsidRPr="008339C6">
        <w:rPr>
          <w:rFonts w:ascii="Arial" w:hAnsi="Arial" w:cs="Arial"/>
          <w:b/>
          <w:bCs/>
          <w:color w:val="E73D95"/>
          <w:sz w:val="26"/>
          <w:szCs w:val="26"/>
        </w:rPr>
        <w:t xml:space="preserve"> more than 1 in 4 do not produce antibodies against COVID-19 even after a full course of vaccinations.</w:t>
      </w:r>
    </w:p>
    <w:p w14:paraId="26487FE5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465F28F1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These patients carry a high risk of infection, severe disease course and death, and suffer from psychological side-effects due to prolonged shielding.</w:t>
      </w:r>
    </w:p>
    <w:p w14:paraId="4BB27A98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1915F948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To help drive change in health policy and protect those who can't protect themselves the</w:t>
      </w:r>
    </w:p>
    <w:p w14:paraId="7B08ED62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b/>
          <w:bCs/>
          <w:color w:val="E73D95"/>
          <w:sz w:val="22"/>
          <w:szCs w:val="22"/>
        </w:rPr>
      </w:pPr>
      <w:r w:rsidRPr="008339C6">
        <w:rPr>
          <w:rFonts w:ascii="Arial" w:hAnsi="Arial" w:cs="Arial"/>
          <w:b/>
          <w:bCs/>
          <w:color w:val="E73D95"/>
          <w:sz w:val="22"/>
          <w:szCs w:val="22"/>
        </w:rPr>
        <w:t xml:space="preserve">International Covid-19 Blood Cancer Coalition </w:t>
      </w:r>
      <w:r w:rsidRPr="008339C6">
        <w:rPr>
          <w:rFonts w:ascii="Arial" w:hAnsi="Arial" w:cs="Arial"/>
          <w:b/>
          <w:bCs/>
          <w:color w:val="004862"/>
          <w:sz w:val="22"/>
          <w:szCs w:val="22"/>
        </w:rPr>
        <w:t>calls on YOU to:</w:t>
      </w:r>
    </w:p>
    <w:p w14:paraId="2087CB94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67909A92" w14:textId="1FA553F5" w:rsidR="008339C6" w:rsidRPr="005C5E35" w:rsidRDefault="008339C6" w:rsidP="005C5E3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80" w:lineRule="exact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Ensure access to pre- and post-exposure prophylaxis and antivirals for high-risk IC blood cancer patients.</w:t>
      </w:r>
    </w:p>
    <w:p w14:paraId="16F94188" w14:textId="1F58A318" w:rsidR="008339C6" w:rsidRPr="005C5E35" w:rsidRDefault="008339C6" w:rsidP="005C5E3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line="280" w:lineRule="exact"/>
        <w:ind w:hanging="357"/>
        <w:contextualSpacing w:val="0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Make access to vaccinations and additional doses a policy for these patients.</w:t>
      </w:r>
    </w:p>
    <w:p w14:paraId="7142CA13" w14:textId="2C377AF6" w:rsidR="008339C6" w:rsidRPr="005C5E35" w:rsidRDefault="008339C6" w:rsidP="005C5E3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line="280" w:lineRule="exact"/>
        <w:ind w:hanging="357"/>
        <w:contextualSpacing w:val="0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Facilitate access to fast response COVID-19 testing for high-risk IC patients.</w:t>
      </w:r>
    </w:p>
    <w:p w14:paraId="3BEED451" w14:textId="5D174520" w:rsidR="008339C6" w:rsidRPr="005C5E35" w:rsidRDefault="008339C6" w:rsidP="005C5E3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line="280" w:lineRule="exact"/>
        <w:ind w:hanging="357"/>
        <w:contextualSpacing w:val="0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Promote access to psychological and psycho-oncological services specifically for IC blood cancer patients who need to continue shielding despite the relaxation of public safety measures.</w:t>
      </w:r>
    </w:p>
    <w:p w14:paraId="338B18DA" w14:textId="5D1CAD56" w:rsidR="008339C6" w:rsidRPr="005C5E35" w:rsidRDefault="008339C6" w:rsidP="005C5E3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line="280" w:lineRule="exact"/>
        <w:ind w:hanging="357"/>
        <w:contextualSpacing w:val="0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Enable and encourage specific research about Covid-19 and IC blood cancer patients and existing and future antiviral and monoclonal antibody treatments.</w:t>
      </w:r>
    </w:p>
    <w:p w14:paraId="4E20A9FC" w14:textId="7727AE8D" w:rsidR="008339C6" w:rsidRPr="005C5E35" w:rsidRDefault="008339C6" w:rsidP="005C5E3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line="280" w:lineRule="exact"/>
        <w:ind w:hanging="357"/>
        <w:contextualSpacing w:val="0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Accelerate clinical trials for these next-generation antibody and antiviral treatments.</w:t>
      </w:r>
    </w:p>
    <w:p w14:paraId="5625F798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09987443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Thank you for considering the needs of this large population and helping to protect those who cannot protect themselves.</w:t>
      </w:r>
    </w:p>
    <w:p w14:paraId="38B0F359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77748255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Yours sincerely,</w:t>
      </w:r>
    </w:p>
    <w:p w14:paraId="4BB8F163" w14:textId="77777777" w:rsidR="008339C6" w:rsidRPr="008339C6" w:rsidRDefault="008339C6" w:rsidP="005C5E35">
      <w:pPr>
        <w:spacing w:line="280" w:lineRule="exact"/>
        <w:ind w:left="142"/>
        <w:rPr>
          <w:rFonts w:ascii="Arial" w:hAnsi="Arial" w:cs="Arial"/>
          <w:sz w:val="22"/>
          <w:szCs w:val="22"/>
        </w:rPr>
      </w:pPr>
      <w:r w:rsidRPr="008339C6">
        <w:rPr>
          <w:rFonts w:ascii="Arial" w:hAnsi="Arial" w:cs="Arial"/>
          <w:color w:val="E52086"/>
          <w:sz w:val="22"/>
          <w:szCs w:val="22"/>
        </w:rPr>
        <w:t>XXXXXXXX</w:t>
      </w:r>
    </w:p>
    <w:p w14:paraId="2E42B7B6" w14:textId="2DB64264" w:rsidR="005C5E35" w:rsidRDefault="003256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DD4E3" wp14:editId="20EF303D">
                <wp:simplePos x="0" y="0"/>
                <wp:positionH relativeFrom="column">
                  <wp:posOffset>88900</wp:posOffset>
                </wp:positionH>
                <wp:positionV relativeFrom="paragraph">
                  <wp:posOffset>156845</wp:posOffset>
                </wp:positionV>
                <wp:extent cx="1828800" cy="762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FBAA7" id="Rectangle 1" o:spid="_x0000_s1026" style="position:absolute;margin-left:7pt;margin-top:12.35pt;width:2in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" fillcolor="#d8d8d8 [2732]" stroked="f" strokeweight="1pt"/>
            </w:pict>
          </mc:Fallback>
        </mc:AlternateContent>
      </w:r>
      <w:r w:rsidR="005C5E35">
        <w:br w:type="page"/>
      </w:r>
    </w:p>
    <w:p w14:paraId="7D656A10" w14:textId="73416168" w:rsidR="00350E61" w:rsidRPr="0026024F" w:rsidRDefault="00350E61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b/>
          <w:bCs/>
          <w:color w:val="E83D95"/>
          <w:sz w:val="22"/>
          <w:szCs w:val="22"/>
        </w:rPr>
      </w:pPr>
      <w:r w:rsidRPr="0026024F">
        <w:rPr>
          <w:rFonts w:ascii="Arial" w:hAnsi="Arial" w:cs="Arial"/>
          <w:b/>
          <w:bCs/>
          <w:color w:val="E83D95"/>
          <w:sz w:val="22"/>
          <w:szCs w:val="22"/>
        </w:rPr>
        <w:lastRenderedPageBreak/>
        <w:t>Statement of endorsement</w:t>
      </w:r>
    </w:p>
    <w:p w14:paraId="4984544B" w14:textId="2C0DC179" w:rsidR="0016427A" w:rsidRDefault="0026024F" w:rsidP="006508A7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E83D95"/>
          <w:sz w:val="22"/>
          <w:szCs w:val="22"/>
        </w:rPr>
      </w:pPr>
      <w:hyperlink r:id="rId7" w:history="1">
        <w:r w:rsidR="00350E61" w:rsidRPr="0026024F">
          <w:rPr>
            <w:rStyle w:val="Hyperlink"/>
            <w:rFonts w:ascii="Arial" w:hAnsi="Arial" w:cs="Arial"/>
            <w:color w:val="E83D95"/>
            <w:sz w:val="22"/>
            <w:szCs w:val="22"/>
          </w:rPr>
          <w:t>In their joint statement</w:t>
        </w:r>
      </w:hyperlink>
      <w:r w:rsidR="00350E61" w:rsidRPr="0026024F">
        <w:rPr>
          <w:rFonts w:ascii="Arial" w:hAnsi="Arial" w:cs="Arial"/>
          <w:color w:val="E83D95"/>
          <w:sz w:val="22"/>
          <w:szCs w:val="22"/>
        </w:rPr>
        <w:t>, more than 70 researchers, clinicians, patient organisations and</w:t>
      </w:r>
      <w:r w:rsidR="006508A7">
        <w:rPr>
          <w:rFonts w:ascii="Arial" w:hAnsi="Arial" w:cs="Arial"/>
          <w:color w:val="E83D95"/>
          <w:sz w:val="22"/>
          <w:szCs w:val="22"/>
        </w:rPr>
        <w:t xml:space="preserve"> </w:t>
      </w:r>
      <w:r w:rsidR="00350E61" w:rsidRPr="0026024F">
        <w:rPr>
          <w:rFonts w:ascii="Arial" w:hAnsi="Arial" w:cs="Arial"/>
          <w:color w:val="E83D95"/>
          <w:sz w:val="22"/>
          <w:szCs w:val="22"/>
        </w:rPr>
        <w:t>medical societies urge stakeholders to consider IC blood cancer patients in health policy</w:t>
      </w:r>
      <w:r w:rsidR="006508A7">
        <w:rPr>
          <w:rFonts w:ascii="Arial" w:hAnsi="Arial" w:cs="Arial"/>
          <w:color w:val="E83D95"/>
          <w:sz w:val="22"/>
          <w:szCs w:val="22"/>
        </w:rPr>
        <w:t xml:space="preserve"> </w:t>
      </w:r>
      <w:r w:rsidR="00350E61" w:rsidRPr="0026024F">
        <w:rPr>
          <w:rFonts w:ascii="Arial" w:hAnsi="Arial" w:cs="Arial"/>
          <w:color w:val="E83D95"/>
          <w:sz w:val="22"/>
          <w:szCs w:val="22"/>
        </w:rPr>
        <w:t>decisions.</w:t>
      </w:r>
      <w:r w:rsidR="008F487B">
        <w:rPr>
          <w:rFonts w:ascii="Arial" w:hAnsi="Arial" w:cs="Arial"/>
          <w:color w:val="E83D95"/>
          <w:sz w:val="22"/>
          <w:szCs w:val="22"/>
        </w:rPr>
        <w:br/>
      </w:r>
    </w:p>
    <w:p w14:paraId="0479C82A" w14:textId="77777777" w:rsidR="008F487B" w:rsidRPr="0026024F" w:rsidRDefault="008F487B" w:rsidP="006508A7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E83D95"/>
          <w:sz w:val="22"/>
          <w:szCs w:val="22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3F0"/>
        <w:tblLook w:val="04A0" w:firstRow="1" w:lastRow="0" w:firstColumn="1" w:lastColumn="0" w:noHBand="0" w:noVBand="1"/>
      </w:tblPr>
      <w:tblGrid>
        <w:gridCol w:w="9604"/>
      </w:tblGrid>
      <w:tr w:rsidR="008F487B" w14:paraId="4E8D9A88" w14:textId="77777777" w:rsidTr="008F487B">
        <w:tc>
          <w:tcPr>
            <w:tcW w:w="9604" w:type="dxa"/>
            <w:shd w:val="clear" w:color="auto" w:fill="E3F3F0"/>
          </w:tcPr>
          <w:p w14:paraId="14D806B9" w14:textId="480DD8E2" w:rsidR="008F487B" w:rsidRPr="008F487B" w:rsidRDefault="008F487B" w:rsidP="008F487B">
            <w:pPr>
              <w:autoSpaceDE w:val="0"/>
              <w:autoSpaceDN w:val="0"/>
              <w:adjustRightInd w:val="0"/>
              <w:ind w:left="227"/>
              <w:rPr>
                <w:rFonts w:ascii="ƒ’≥ ˛" w:hAnsi="ƒ’≥ ˛" w:cs="ƒ’≥ ˛"/>
                <w:b/>
                <w:bCs/>
                <w:color w:val="06B3B2"/>
                <w:sz w:val="20"/>
                <w:szCs w:val="20"/>
              </w:rPr>
            </w:pPr>
            <w:r>
              <w:rPr>
                <w:rFonts w:ascii="ƒ’≥ ˛" w:hAnsi="ƒ’≥ ˛" w:cs="ƒ’≥ ˛"/>
                <w:b/>
                <w:bCs/>
                <w:color w:val="06B3B2"/>
                <w:sz w:val="20"/>
                <w:szCs w:val="20"/>
              </w:rPr>
              <w:br/>
            </w:r>
            <w:r w:rsidRPr="008F487B">
              <w:rPr>
                <w:rFonts w:ascii="ƒ’≥ ˛" w:hAnsi="ƒ’≥ ˛" w:cs="ƒ’≥ ˛"/>
                <w:b/>
                <w:bCs/>
                <w:color w:val="06B3B2"/>
                <w:sz w:val="20"/>
                <w:szCs w:val="20"/>
              </w:rPr>
              <w:t>About the ICBCC:</w:t>
            </w:r>
          </w:p>
          <w:p w14:paraId="4290F82C" w14:textId="025929D1" w:rsidR="008F487B" w:rsidRDefault="008F487B" w:rsidP="003843B0">
            <w:pPr>
              <w:autoSpaceDE w:val="0"/>
              <w:autoSpaceDN w:val="0"/>
              <w:adjustRightInd w:val="0"/>
              <w:ind w:left="227"/>
              <w:rPr>
                <w:rFonts w:ascii="Museo Slab 500" w:hAnsi="Museo Slab 500"/>
                <w:sz w:val="22"/>
                <w:szCs w:val="22"/>
              </w:rPr>
            </w:pP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>A multi-stakeholder coalition, the International COVID-19 Blood Cancer Coalition, calls upon</w:t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 xml:space="preserve"> </w:t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 xml:space="preserve">decision-makers </w:t>
            </w:r>
            <w:r w:rsidR="0032567C">
              <w:rPr>
                <w:rFonts w:ascii="ƒ’≥ ˛" w:hAnsi="ƒ’≥ ˛" w:cs="ƒ’≥ ˛"/>
                <w:color w:val="003755"/>
                <w:sz w:val="20"/>
                <w:szCs w:val="20"/>
              </w:rPr>
              <w:br/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 xml:space="preserve">in health policy and care to </w:t>
            </w:r>
            <w:r w:rsidR="003843B0">
              <w:rPr>
                <w:rFonts w:ascii="ƒ’≥ ˛" w:hAnsi="ƒ’≥ ˛" w:cs="ƒ’≥ ˛"/>
                <w:color w:val="003755"/>
                <w:sz w:val="20"/>
                <w:szCs w:val="20"/>
              </w:rPr>
              <w:t>enable access</w:t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 xml:space="preserve"> to IC blood cancer patients to life-saving therapies, and to drive change to accommodate the needs of those</w:t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 xml:space="preserve"> </w:t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>patients in general and particularly during the COVID-19 pandemic.</w:t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br/>
            </w:r>
          </w:p>
        </w:tc>
      </w:tr>
    </w:tbl>
    <w:p w14:paraId="1EF617B7" w14:textId="77777777" w:rsidR="0016427A" w:rsidRPr="00350E61" w:rsidRDefault="0016427A" w:rsidP="005C5E35">
      <w:pPr>
        <w:spacing w:line="280" w:lineRule="exact"/>
        <w:ind w:left="142"/>
        <w:rPr>
          <w:rFonts w:ascii="Museo Slab 500" w:hAnsi="Museo Slab 500"/>
          <w:sz w:val="22"/>
          <w:szCs w:val="22"/>
        </w:rPr>
      </w:pPr>
    </w:p>
    <w:sectPr w:rsidR="0016427A" w:rsidRPr="00350E61" w:rsidSect="008F487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413" w:right="1080" w:bottom="1440" w:left="1080" w:header="705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A62C0" w14:textId="77777777" w:rsidR="00CA69E3" w:rsidRDefault="00CA69E3" w:rsidP="007363F4">
      <w:r>
        <w:separator/>
      </w:r>
    </w:p>
  </w:endnote>
  <w:endnote w:type="continuationSeparator" w:id="0">
    <w:p w14:paraId="3695EC80" w14:textId="77777777" w:rsidR="00CA69E3" w:rsidRDefault="00CA69E3" w:rsidP="00736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ƒ’≥ 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useo Slab 500">
    <w:panose1 w:val="02000000000000000000"/>
    <w:charset w:val="4D"/>
    <w:family w:val="auto"/>
    <w:notTrueType/>
    <w:pitch w:val="variable"/>
    <w:sig w:usb0="A00000AF" w:usb1="4000004B" w:usb2="00000000" w:usb3="00000000" w:csb0="00000093" w:csb1="00000000"/>
  </w:font>
  <w:font w:name="Museo Slab 700">
    <w:panose1 w:val="02000000000000000000"/>
    <w:charset w:val="4D"/>
    <w:family w:val="auto"/>
    <w:notTrueType/>
    <w:pitch w:val="variable"/>
    <w:sig w:usb0="A00000AF" w:usb1="4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5F61B" w14:textId="01F45B3E" w:rsidR="00C171EA" w:rsidRDefault="00350E6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756EEA" wp14:editId="07A6CFC6">
              <wp:simplePos x="0" y="0"/>
              <wp:positionH relativeFrom="column">
                <wp:posOffset>3612515</wp:posOffset>
              </wp:positionH>
              <wp:positionV relativeFrom="paragraph">
                <wp:posOffset>-46990</wp:posOffset>
              </wp:positionV>
              <wp:extent cx="2806700" cy="2794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FE3F15" w14:textId="77777777" w:rsidR="00350E61" w:rsidRPr="00321B9B" w:rsidRDefault="00350E61" w:rsidP="00350E61">
                          <w:pPr>
                            <w:jc w:val="right"/>
                            <w:rPr>
                              <w:rFonts w:ascii="Museo Slab 500" w:hAnsi="Museo Slab 500"/>
                              <w:color w:val="23BBB5"/>
                            </w:rPr>
                          </w:pPr>
                          <w:r w:rsidRPr="00321B9B">
                            <w:rPr>
                              <w:rFonts w:ascii="Museo Slab 500" w:hAnsi="Museo Slab 500"/>
                              <w:color w:val="23BBB5"/>
                            </w:rPr>
                            <w:t>#considerthecompromised #icbcc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56EE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84.45pt;margin-top:-3.7pt;width:221pt;height:2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" filled="f" stroked="f" strokeweight=".5pt">
              <v:textbox>
                <w:txbxContent>
                  <w:p w14:paraId="1BFE3F15" w14:textId="77777777" w:rsidR="00350E61" w:rsidRPr="00321B9B" w:rsidRDefault="00350E61" w:rsidP="00350E61">
                    <w:pPr>
                      <w:jc w:val="right"/>
                      <w:rPr>
                        <w:rFonts w:ascii="Museo Slab 500" w:hAnsi="Museo Slab 500"/>
                        <w:color w:val="23BBB5"/>
                      </w:rPr>
                    </w:pPr>
                    <w:r w:rsidRPr="00321B9B">
                      <w:rPr>
                        <w:rFonts w:ascii="Museo Slab 500" w:hAnsi="Museo Slab 500"/>
                        <w:color w:val="23BBB5"/>
                      </w:rPr>
                      <w:t>#considerthecompromised #icbcc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E313AB" wp14:editId="481DD03A">
              <wp:simplePos x="0" y="0"/>
              <wp:positionH relativeFrom="column">
                <wp:posOffset>-95250</wp:posOffset>
              </wp:positionH>
              <wp:positionV relativeFrom="paragraph">
                <wp:posOffset>-47625</wp:posOffset>
              </wp:positionV>
              <wp:extent cx="3213100" cy="2794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310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4A99E1" w14:textId="77777777" w:rsidR="00350E61" w:rsidRPr="00321B9B" w:rsidRDefault="00350E61" w:rsidP="00350E61">
                          <w:pPr>
                            <w:rPr>
                              <w:rFonts w:ascii="Museo Slab 700" w:hAnsi="Museo Slab 700"/>
                              <w:b/>
                              <w:bCs/>
                              <w:color w:val="E73D95"/>
                            </w:rPr>
                          </w:pPr>
                          <w:r w:rsidRPr="00321B9B">
                            <w:rPr>
                              <w:rFonts w:ascii="Museo Slab 500" w:hAnsi="Museo Slab 500"/>
                              <w:color w:val="FFFFFF" w:themeColor="background1"/>
                            </w:rPr>
                            <w:t xml:space="preserve">Find out more: </w:t>
                          </w:r>
                          <w:r w:rsidRPr="00321B9B">
                            <w:rPr>
                              <w:rFonts w:ascii="Museo Slab 700" w:hAnsi="Museo Slab 700"/>
                              <w:b/>
                              <w:bCs/>
                              <w:color w:val="E73D95"/>
                            </w:rPr>
                            <w:t>icbcc.info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E313AB" id="Text Box 13" o:spid="_x0000_s1027" type="#_x0000_t202" style="position:absolute;margin-left:-7.5pt;margin-top:-3.75pt;width:253pt;height:2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" filled="f" stroked="f" strokeweight=".5pt">
              <v:textbox>
                <w:txbxContent>
                  <w:p w14:paraId="6F4A99E1" w14:textId="77777777" w:rsidR="00350E61" w:rsidRPr="00321B9B" w:rsidRDefault="00350E61" w:rsidP="00350E61">
                    <w:pPr>
                      <w:rPr>
                        <w:rFonts w:ascii="Museo Slab 700" w:hAnsi="Museo Slab 700"/>
                        <w:b/>
                        <w:bCs/>
                        <w:color w:val="E73D95"/>
                      </w:rPr>
                    </w:pPr>
                    <w:r w:rsidRPr="00321B9B">
                      <w:rPr>
                        <w:rFonts w:ascii="Museo Slab 500" w:hAnsi="Museo Slab 500"/>
                        <w:color w:val="FFFFFF" w:themeColor="background1"/>
                      </w:rPr>
                      <w:t xml:space="preserve">Find out more: </w:t>
                    </w:r>
                    <w:r w:rsidRPr="00321B9B">
                      <w:rPr>
                        <w:rFonts w:ascii="Museo Slab 700" w:hAnsi="Museo Slab 700"/>
                        <w:b/>
                        <w:bCs/>
                        <w:color w:val="E73D95"/>
                      </w:rPr>
                      <w:t>icbcc.info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3F1D10" wp14:editId="4CC1F697">
              <wp:simplePos x="0" y="0"/>
              <wp:positionH relativeFrom="column">
                <wp:posOffset>-812165</wp:posOffset>
              </wp:positionH>
              <wp:positionV relativeFrom="paragraph">
                <wp:posOffset>-183660</wp:posOffset>
              </wp:positionV>
              <wp:extent cx="7683500" cy="554990"/>
              <wp:effectExtent l="0" t="0" r="12700" b="1651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00" cy="554990"/>
                      </a:xfrm>
                      <a:prstGeom prst="rect">
                        <a:avLst/>
                      </a:prstGeom>
                      <a:solidFill>
                        <a:srgbClr val="004862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1536A16" w14:textId="77777777" w:rsidR="00350E61" w:rsidRDefault="00350E61" w:rsidP="00350E61"/>
                        <w:p w14:paraId="5819C294" w14:textId="77777777" w:rsidR="00350E61" w:rsidRDefault="00350E61" w:rsidP="00350E6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3F1D10" id="Text Box 12" o:spid="_x0000_s1028" type="#_x0000_t202" style="position:absolute;margin-left:-63.95pt;margin-top:-14.45pt;width:605pt;height: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" fillcolor="#004862" strokeweight=".5pt">
              <v:textbox>
                <w:txbxContent>
                  <w:p w14:paraId="61536A16" w14:textId="77777777" w:rsidR="00350E61" w:rsidRDefault="00350E61" w:rsidP="00350E61"/>
                  <w:p w14:paraId="5819C294" w14:textId="77777777" w:rsidR="00350E61" w:rsidRDefault="00350E61" w:rsidP="00350E61"/>
                </w:txbxContent>
              </v:textbox>
            </v:shape>
          </w:pict>
        </mc:Fallback>
      </mc:AlternateContent>
    </w:r>
  </w:p>
  <w:p w14:paraId="23EADFAC" w14:textId="0200DE1B" w:rsidR="00C171EA" w:rsidRDefault="00C171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01A9D" w14:textId="551FC202" w:rsidR="00350E61" w:rsidRDefault="001F39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776849" wp14:editId="2DBB75D3">
              <wp:simplePos x="0" y="0"/>
              <wp:positionH relativeFrom="column">
                <wp:posOffset>3542665</wp:posOffset>
              </wp:positionH>
              <wp:positionV relativeFrom="paragraph">
                <wp:posOffset>-221615</wp:posOffset>
              </wp:positionV>
              <wp:extent cx="2806700" cy="2794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44116F" w14:textId="77777777" w:rsidR="00350E61" w:rsidRPr="00321B9B" w:rsidRDefault="00350E61" w:rsidP="00350E61">
                          <w:pPr>
                            <w:jc w:val="right"/>
                            <w:rPr>
                              <w:rFonts w:ascii="Museo Slab 500" w:hAnsi="Museo Slab 500"/>
                              <w:color w:val="23BBB5"/>
                            </w:rPr>
                          </w:pPr>
                          <w:r w:rsidRPr="00321B9B">
                            <w:rPr>
                              <w:rFonts w:ascii="Museo Slab 500" w:hAnsi="Museo Slab 500"/>
                              <w:color w:val="23BBB5"/>
                            </w:rPr>
                            <w:t>#considerthecompromised #icbcc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77684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278.95pt;margin-top:-17.45pt;width:221pt;height:2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2qfGw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" filled="f" stroked="f" strokeweight=".5pt">
              <v:textbox>
                <w:txbxContent>
                  <w:p w14:paraId="0244116F" w14:textId="77777777" w:rsidR="00350E61" w:rsidRPr="00321B9B" w:rsidRDefault="00350E61" w:rsidP="00350E61">
                    <w:pPr>
                      <w:jc w:val="right"/>
                      <w:rPr>
                        <w:rFonts w:ascii="Museo Slab 500" w:hAnsi="Museo Slab 500"/>
                        <w:color w:val="23BBB5"/>
                      </w:rPr>
                    </w:pPr>
                    <w:r w:rsidRPr="00321B9B">
                      <w:rPr>
                        <w:rFonts w:ascii="Museo Slab 500" w:hAnsi="Museo Slab 500"/>
                        <w:color w:val="23BBB5"/>
                      </w:rPr>
                      <w:t>#considerthecompromised #icbcc</w:t>
                    </w:r>
                  </w:p>
                </w:txbxContent>
              </v:textbox>
            </v:shape>
          </w:pict>
        </mc:Fallback>
      </mc:AlternateContent>
    </w:r>
    <w:r w:rsidR="00350E61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9C90E1D" wp14:editId="6EFF7D5B">
              <wp:simplePos x="0" y="0"/>
              <wp:positionH relativeFrom="column">
                <wp:posOffset>0</wp:posOffset>
              </wp:positionH>
              <wp:positionV relativeFrom="paragraph">
                <wp:posOffset>-222885</wp:posOffset>
              </wp:positionV>
              <wp:extent cx="3213100" cy="2794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310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55FE05" w14:textId="77777777" w:rsidR="00350E61" w:rsidRPr="00321B9B" w:rsidRDefault="00350E61" w:rsidP="00350E61">
                          <w:pPr>
                            <w:rPr>
                              <w:rFonts w:ascii="Museo Slab 700" w:hAnsi="Museo Slab 700"/>
                              <w:b/>
                              <w:bCs/>
                              <w:color w:val="E73D95"/>
                            </w:rPr>
                          </w:pPr>
                          <w:r w:rsidRPr="00321B9B">
                            <w:rPr>
                              <w:rFonts w:ascii="Museo Slab 500" w:hAnsi="Museo Slab 500"/>
                              <w:color w:val="FFFFFF" w:themeColor="background1"/>
                            </w:rPr>
                            <w:t xml:space="preserve">Find out more: </w:t>
                          </w:r>
                          <w:r w:rsidRPr="00321B9B">
                            <w:rPr>
                              <w:rFonts w:ascii="Museo Slab 700" w:hAnsi="Museo Slab 700"/>
                              <w:b/>
                              <w:bCs/>
                              <w:color w:val="E73D95"/>
                            </w:rPr>
                            <w:t>icbcc.info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C90E1D" id="Text Box 10" o:spid="_x0000_s1030" type="#_x0000_t202" style="position:absolute;margin-left:0;margin-top:-17.55pt;width:253pt;height:22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" filled="f" stroked="f" strokeweight=".5pt">
              <v:textbox>
                <w:txbxContent>
                  <w:p w14:paraId="7355FE05" w14:textId="77777777" w:rsidR="00350E61" w:rsidRPr="00321B9B" w:rsidRDefault="00350E61" w:rsidP="00350E61">
                    <w:pPr>
                      <w:rPr>
                        <w:rFonts w:ascii="Museo Slab 700" w:hAnsi="Museo Slab 700"/>
                        <w:b/>
                        <w:bCs/>
                        <w:color w:val="E73D95"/>
                      </w:rPr>
                    </w:pPr>
                    <w:r w:rsidRPr="00321B9B">
                      <w:rPr>
                        <w:rFonts w:ascii="Museo Slab 500" w:hAnsi="Museo Slab 500"/>
                        <w:color w:val="FFFFFF" w:themeColor="background1"/>
                      </w:rPr>
                      <w:t xml:space="preserve">Find out more: </w:t>
                    </w:r>
                    <w:r w:rsidRPr="00321B9B">
                      <w:rPr>
                        <w:rFonts w:ascii="Museo Slab 700" w:hAnsi="Museo Slab 700"/>
                        <w:b/>
                        <w:bCs/>
                        <w:color w:val="E73D95"/>
                      </w:rPr>
                      <w:t>icbcc.info</w:t>
                    </w:r>
                  </w:p>
                </w:txbxContent>
              </v:textbox>
            </v:shape>
          </w:pict>
        </mc:Fallback>
      </mc:AlternateContent>
    </w:r>
    <w:r w:rsidR="00350E61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B94A942" wp14:editId="63F98812">
              <wp:simplePos x="0" y="0"/>
              <wp:positionH relativeFrom="column">
                <wp:posOffset>-718185</wp:posOffset>
              </wp:positionH>
              <wp:positionV relativeFrom="paragraph">
                <wp:posOffset>-359555</wp:posOffset>
              </wp:positionV>
              <wp:extent cx="7683500" cy="554990"/>
              <wp:effectExtent l="0" t="0" r="12700" b="165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00" cy="554990"/>
                      </a:xfrm>
                      <a:prstGeom prst="rect">
                        <a:avLst/>
                      </a:prstGeom>
                      <a:solidFill>
                        <a:srgbClr val="004862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319EE39" w14:textId="77777777" w:rsidR="00350E61" w:rsidRDefault="00350E61" w:rsidP="00350E61"/>
                        <w:p w14:paraId="54D4DDD8" w14:textId="77777777" w:rsidR="00350E61" w:rsidRDefault="00350E61" w:rsidP="00350E6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94A942" id="Text Box 9" o:spid="_x0000_s1031" type="#_x0000_t202" style="position:absolute;margin-left:-56.55pt;margin-top:-28.3pt;width:605pt;height:43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" fillcolor="#004862" strokeweight=".5pt">
              <v:textbox>
                <w:txbxContent>
                  <w:p w14:paraId="4319EE39" w14:textId="77777777" w:rsidR="00350E61" w:rsidRDefault="00350E61" w:rsidP="00350E61"/>
                  <w:p w14:paraId="54D4DDD8" w14:textId="77777777" w:rsidR="00350E61" w:rsidRDefault="00350E61" w:rsidP="00350E61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080F7" w14:textId="77777777" w:rsidR="00CA69E3" w:rsidRDefault="00CA69E3" w:rsidP="007363F4">
      <w:r>
        <w:separator/>
      </w:r>
    </w:p>
  </w:footnote>
  <w:footnote w:type="continuationSeparator" w:id="0">
    <w:p w14:paraId="21C9BAFE" w14:textId="77777777" w:rsidR="00CA69E3" w:rsidRDefault="00CA69E3" w:rsidP="007363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D5235" w14:textId="634CF4A4" w:rsidR="007363F4" w:rsidRDefault="0016427A" w:rsidP="007363F4">
    <w:pPr>
      <w:pStyle w:val="Header"/>
      <w:jc w:val="right"/>
    </w:pPr>
    <w:r>
      <w:rPr>
        <w:noProof/>
      </w:rPr>
      <w:drawing>
        <wp:inline distT="0" distB="0" distL="0" distR="0" wp14:anchorId="3343142D" wp14:editId="086411A5">
          <wp:extent cx="2264226" cy="849085"/>
          <wp:effectExtent l="0" t="0" r="0" b="1905"/>
          <wp:docPr id="7" name="Picture 7" descr="The ICBC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he ICBCC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3127" cy="8674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6705" w14:textId="5E148ADA" w:rsidR="00443987" w:rsidRDefault="00443987" w:rsidP="00443987">
    <w:pPr>
      <w:pStyle w:val="Header"/>
      <w:jc w:val="right"/>
    </w:pPr>
    <w:r>
      <w:rPr>
        <w:noProof/>
      </w:rPr>
      <w:drawing>
        <wp:inline distT="0" distB="0" distL="0" distR="0" wp14:anchorId="036B12D1" wp14:editId="4722BADC">
          <wp:extent cx="2889064" cy="1083399"/>
          <wp:effectExtent l="0" t="0" r="0" b="0"/>
          <wp:docPr id="8" name="Picture 8" descr="The ICBC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he ICBCC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6441" cy="1086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97043C"/>
    <w:multiLevelType w:val="hybridMultilevel"/>
    <w:tmpl w:val="3C9C9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9F3C8B"/>
    <w:multiLevelType w:val="hybridMultilevel"/>
    <w:tmpl w:val="E40C567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2084717634">
    <w:abstractNumId w:val="0"/>
  </w:num>
  <w:num w:numId="2" w16cid:durableId="829062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3F4"/>
    <w:rsid w:val="000F1EC7"/>
    <w:rsid w:val="0016427A"/>
    <w:rsid w:val="001E6501"/>
    <w:rsid w:val="001F39A9"/>
    <w:rsid w:val="0026024F"/>
    <w:rsid w:val="00321B9B"/>
    <w:rsid w:val="0032567C"/>
    <w:rsid w:val="00335D8C"/>
    <w:rsid w:val="00350E61"/>
    <w:rsid w:val="003843B0"/>
    <w:rsid w:val="00443987"/>
    <w:rsid w:val="005646B5"/>
    <w:rsid w:val="005C5E35"/>
    <w:rsid w:val="006508A7"/>
    <w:rsid w:val="007363F4"/>
    <w:rsid w:val="0082747D"/>
    <w:rsid w:val="008339C6"/>
    <w:rsid w:val="008538BA"/>
    <w:rsid w:val="008B35DD"/>
    <w:rsid w:val="008F487B"/>
    <w:rsid w:val="00AB18DD"/>
    <w:rsid w:val="00C171EA"/>
    <w:rsid w:val="00C45196"/>
    <w:rsid w:val="00CA69E3"/>
    <w:rsid w:val="00E222C5"/>
    <w:rsid w:val="00F6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1423C"/>
  <w15:docId w15:val="{41C48D9F-E0FD-A24B-AF13-0233A475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3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3F4"/>
  </w:style>
  <w:style w:type="paragraph" w:styleId="Footer">
    <w:name w:val="footer"/>
    <w:basedOn w:val="Normal"/>
    <w:link w:val="FooterChar"/>
    <w:uiPriority w:val="99"/>
    <w:unhideWhenUsed/>
    <w:rsid w:val="007363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3F4"/>
  </w:style>
  <w:style w:type="paragraph" w:styleId="ListParagraph">
    <w:name w:val="List Paragraph"/>
    <w:basedOn w:val="Normal"/>
    <w:uiPriority w:val="34"/>
    <w:qFormat/>
    <w:rsid w:val="000F1E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02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024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F4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cbcc.info/patient-impact-statement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Simpson</dc:creator>
  <cp:keywords/>
  <dc:description/>
  <cp:lastModifiedBy>Tracy Staskevich</cp:lastModifiedBy>
  <cp:revision>3</cp:revision>
  <cp:lastPrinted>2022-05-16T16:36:00Z</cp:lastPrinted>
  <dcterms:created xsi:type="dcterms:W3CDTF">2022-05-17T07:10:00Z</dcterms:created>
  <dcterms:modified xsi:type="dcterms:W3CDTF">2022-05-17T07:13:00Z</dcterms:modified>
</cp:coreProperties>
</file>